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tblInd w:w="-413" w:type="dxa"/>
        <w:tblCellMar>
          <w:left w:w="0" w:type="dxa"/>
          <w:right w:w="0" w:type="dxa"/>
        </w:tblCellMar>
        <w:tblLook w:val="04A0"/>
      </w:tblPr>
      <w:tblGrid>
        <w:gridCol w:w="10624"/>
      </w:tblGrid>
      <w:tr w:rsidR="00660612" w:rsidRPr="00660612" w:rsidTr="00660612">
        <w:trPr>
          <w:trHeight w:val="14343"/>
        </w:trPr>
        <w:tc>
          <w:tcPr>
            <w:tcW w:w="10624" w:type="dxa"/>
            <w:tcMar>
              <w:top w:w="251" w:type="dxa"/>
              <w:left w:w="0" w:type="dxa"/>
              <w:bottom w:w="0" w:type="dxa"/>
              <w:right w:w="335" w:type="dxa"/>
            </w:tcMar>
            <w:hideMark/>
          </w:tcPr>
          <w:p w:rsidR="00660612" w:rsidRPr="00660612" w:rsidRDefault="00660612" w:rsidP="0066061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660612" w:rsidRPr="00660612" w:rsidRDefault="00660612" w:rsidP="0066061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660612" w:rsidRPr="00660612" w:rsidRDefault="00660612" w:rsidP="0066061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МДОУ «Детский сад № 19</w:t>
            </w:r>
          </w:p>
          <w:p w:rsidR="00660612" w:rsidRPr="00660612" w:rsidRDefault="00660612" w:rsidP="0066061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р.п. В. Синячиха</w:t>
            </w:r>
          </w:p>
          <w:p w:rsidR="00660612" w:rsidRPr="00660612" w:rsidRDefault="00660612" w:rsidP="0066061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общеразвивающего вида</w:t>
            </w:r>
          </w:p>
          <w:p w:rsidR="00660612" w:rsidRPr="00660612" w:rsidRDefault="00660612" w:rsidP="0066061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______________Л.М. Кондратьева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  <w:p w:rsidR="00660612" w:rsidRPr="00660612" w:rsidRDefault="00660612" w:rsidP="0066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</w:t>
            </w:r>
          </w:p>
          <w:p w:rsidR="00660612" w:rsidRPr="00660612" w:rsidRDefault="00660612" w:rsidP="0066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О КОМИССИИ ПО ПРОТИВОДЕЙСТВИЮ КОРРУПЦИИ</w:t>
            </w:r>
          </w:p>
          <w:p w:rsidR="00660612" w:rsidRPr="00660612" w:rsidRDefault="00660612" w:rsidP="0066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в муниципальном дошкольном образовательном учреждении</w:t>
            </w:r>
          </w:p>
          <w:p w:rsidR="00660612" w:rsidRDefault="00660612" w:rsidP="0066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№19 р.п. В.Синячиха общеразвивающего вида »</w:t>
            </w:r>
          </w:p>
          <w:p w:rsidR="00660612" w:rsidRDefault="00660612" w:rsidP="0066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0612" w:rsidRDefault="00660612" w:rsidP="0066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0612" w:rsidRDefault="00660612" w:rsidP="0066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0612" w:rsidRPr="00660612" w:rsidRDefault="00660612" w:rsidP="0066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 Глава 1. ОБЩИЕ ПОЛОЖЕНИЯ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1. Комиссия по противодействию коррупции в муниципальном учреждении (далее - Комиссия) является совещательным органом, образованным при муниципальном дошкольном образовательном учреждении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етский сад № 19 р.п. В.Синячиха общеразвивающего вида» в целях обеспечения условий для осуществления в муниципальном учреждении полномочий по реализации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В своей работе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Уставом муниципального образования Алапаевское, постановлениями и распоряжениями главы Администрации муниципального образования Алапаевское, а также настоящим Положением.</w:t>
            </w:r>
            <w:proofErr w:type="gramEnd"/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3. Положение о Комиссии, его состав утверждается руководителем муниципального учреждения.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2. СОСТАВ И ПОРЯДОК ФОРМИРОВАНИЯ КОМИССИИ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2.1. Комиссия формируется в составе председателя Комиссии,  секретаря Комиссии и членов Комиссии. Председателем Комиссии является директор.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Председатель Комиссии,  секретарь </w:t>
            </w:r>
            <w:proofErr w:type="gram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proofErr w:type="gram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члены Комиссии принимают участие в работе Комиссии на общественных началах.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Глава 3. ЗАДАЧИ КОМИССИИ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3.1. Задачами Комиссии являются: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3.1.1 участие в разработке и реализации приоритетных направлений  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3.1.2  координация деятельности по устранению причин коррупции и условий им способствующих, выявлению и пресечению фактов коррупц</w:t>
            </w:r>
            <w:proofErr w:type="gram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ии и её</w:t>
            </w:r>
            <w:proofErr w:type="gram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проявлений;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3.1.3 выработка рекомендаций для практического использования по предотвращению и профилактике коррупционных правонарушений в деятельности учреждения;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3.1.4 взаимодействие с органами местного самоуправления, правоохранительными органами, средствами массовой информации,  в том числе общественными объединениями, участвующими в реализации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политики, по вопросам противодействия коррупции;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3.1.5 подготовка предложений главе Администрации муниципального образования Алапаевское, касающихся выработки и реализации мер в области противодействия коррупции;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3.1.6 участие в проведении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мониторинга, социологического опроса уровня восприятия коррупции в муниципальном образовании Алапаевское;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3.1.7 </w:t>
            </w:r>
            <w:proofErr w:type="gram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мероприятий, предусмотренных программами, планами противодействия коррупции;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3.1.8 содействие формированию системы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пропаганды и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мировоззрения, гражданским инициативам, направленным на противодействие коррупции.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4. ПОЛНОМОЧИЯ КОМИССИИ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4.1. Комиссия: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4.1.1 определяет приоритетные направления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политики в муниципальном учреждении, согласно законам Российской Федерации, Свердловской области, программы  и плана по противодействию коррупции муниципального образования Алапаевское;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4.1.2 принимает участие по реализации областных и ведомственных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планов, программ, мероприятий;</w:t>
            </w:r>
          </w:p>
          <w:p w:rsid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4.1.3 разрабатывает предложения по координации деятельности органов местного самоуправления муниципального образования Алапаевское и управлений в сфере обеспечения противодействия коррупции;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4.1.4 осуществляет оценку эффективности реализации принятых решений по вопросам противодействия коррупции;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4.1.5 осуществляет оценку решений и действий лиц, занимающих  должности в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учрежденияи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, в случаях выявления признаков конфликта интересов и (или) коррупционных проявлений;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4.1.6 рассматривает на заседаниях Комиссии информацию о возникновении конфликтных и иных проблемных ситуаций, свидетельствующих о возможном наличии признаков коррупции, организует изучение этих ситуаций с целью последующего информирования главы Администрации муниципального образования Алапаевское для принятия соответствующих мер;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4.1.7 информирует главу </w:t>
            </w:r>
            <w:proofErr w:type="gram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Алапаевское о ситуации с противодействием коррупции в муниципальном учреждении;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4.1.8 организовывает просвещение и агитацию населения, лиц, работающих в муниципальном учреждении в целях формирования у них навыков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поведения, а также нетерпимого отношения к коррупционным проявлениям;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4.1.9 содействует осуществлению общественного </w:t>
            </w:r>
            <w:proofErr w:type="gram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 государственной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политики в муниципальном учреждении;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4.1.10 участвует в подготовке проектов правовых актов по вопросам противодействия коррупции.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4.2. Комиссия имеет право: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4.2.1 запрашивать в установленном порядке информацию в пределах своей компетенции;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4.2.2 заслушивать на заседаниях Комиссии руководителя учреждения по вопросам реализации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4.2.3 создавать рабочие группы по вопросам реализации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политики с привлечением экспертов и специалистов;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4.2.4 вносить в органы местного самоуправления муниципального образования Алапаевское и учреждения предложения по устранению предпосылок к коррупционным проявлениям;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4.2.5 направлять в соответствующие органы государственной власти предложения о мерах государственной поддержки гражданских </w:t>
            </w:r>
            <w:proofErr w:type="spell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инициатив;</w:t>
            </w:r>
          </w:p>
          <w:p w:rsid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4.2.6 организовывать проведение социологического опроса уровня восприятия коррупции в муниципальном учреждении;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4.2.7 приглашать на заседания Комиссии представителей территориальных органов федеральных органов исполнительной власти, органов местного самоуправления муниципального образования Алапаевское, организаций, средств массовой информации;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4.2.8 вносить предложения о проведении специальных мероприятий по пресечению коррупции, требующих комплексного привлечения сил и средств соответствующих территориальных органов федеральных органов исполнительной власти и органов местного самоуправления муниципального образования Алапаевское;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4.2.9 вносить в установленном порядке предложения по подготовке проектов нормативных правовых актов по вопросам противодействия коррупции.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5. ПОЛНОМОЧИЯ ЧЛЕНОВ КОМИССИИ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5.1. Председатель Комиссии: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5.1.1 осуществляет руководство деятельностью Комиссии;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5.1.2 созывает заседания Комиссии;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5.1.3 утверждает повестки заседаний Комиссии;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5.1.4 ведет заседания Комиссии;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5.1.5 подписывает протоколы заседаний Комиссии и другие документы, подготовленные Комиссией;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5.1.6 в случае необходимости приглашает для участия в заседаниях Комиссии представителей территориальных органов федеральных органов исполнительной власти, органов местного самоуправления муниципального образования Алапаевское, руководителей учреждений и организаций.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 В случае отсутствия председателя Комиссии, его полномочия осуществляет заместитель председателя Комиссии.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5.2. Секретарь Комиссии: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5.2.1 осуществляет подготовку заседаний Комиссии, составляет планы ее работы, формирует проекты повесток заседаний Комиссии, принимает участие в подготовке материалов по внесенным на рассмотрение Комиссии вопросам;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5.2.2 ведет документацию Комиссии, составляет списки участников заседания Комиссии, уведомляет их о дате, месте и времени проведения заседания Комиссии и знакомит с материалами, подготовленными для рассмотрения на заседании Комиссии;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5.2.3 контролирует своевременное представление материалов и документов для рассмотрения на заседаниях Комиссии;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5.2.4 составляет и подписывает протоколы заседаний Комиссии;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5.2.5 осуществляет </w:t>
            </w:r>
            <w:proofErr w:type="gram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выполнением решений Комиссии;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5.2.6 выполняет поручения председателя Комиссии.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5.3. Члены Комиссии могут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5.4. Члены Комиссии имеют право знакомиться с документами и материалами, непосредственно касающимися деятельности Комиссии.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5.5. Делегирование членами Комиссии своих полномочий иным лицам не допускается.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5.6. В случае отсутствия члена Комиссии на заседании, он вправе изложить свое мнение по рассматриваемым вопросам в письменной форме, которое доводится до участников заседания Комиссии и отражается в протоколе.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6. ОРГАНИЗАЦИЯ РАБОТЫ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И ОБЕСПЕЧЕНИЕ ДЕЯТЕЛЬНОСТИ КОМИССИИ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6.1. Основной формой работы Комиссии являются заседания, которые проводятся не реже одного раза в квартал в соответствии с планом ее работы. В случае необходимости могут проводиться внеплановые заседания Комиссии.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6.2. Заседание Комиссии правомочно, если на нем присутствует более половины от численного состава Комиссии.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6.3.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6.4. Решение Комиссии оформляется протоколом, который подписывается председательствующим на заседании Комиссии и секретарем Комиссии.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6.5. Решения Комиссии, принятые в пределах ее компетенции, подлежат обязательному рассмотрению соответствующими органами и организациями.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6.6. Члены Комиссии направляют свои предложения по формированию плана заседаний Комиссии на предстоящее полугодие секретарю Комиссии не позднее 20 числа последнего месяца текущего полугодия.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6.7. Подготовка материалов к заседанию Комиссии осуществляется </w:t>
            </w:r>
            <w:proofErr w:type="gramStart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ответственными</w:t>
            </w:r>
            <w:proofErr w:type="gramEnd"/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подготовку вопросов повестки заседания Комиссии.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6.8. Члены комиссии, указанные в качестве исполнителя первыми, обеспечивают </w:t>
            </w: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организационную подготовку вопроса к рассмотрению на заседании Комиссии, готовят обобщенную справку (доклад), проект решения Комиссии и иные документы.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612">
              <w:rPr>
                <w:rFonts w:ascii="Times New Roman" w:eastAsia="Times New Roman" w:hAnsi="Times New Roman" w:cs="Times New Roman"/>
                <w:sz w:val="28"/>
                <w:szCs w:val="28"/>
              </w:rPr>
              <w:t>6.9. Все необходимые материалы и проект решения Комиссии по рассматриваемому вопросу должны быть представлены секретарю Комиссии не позднее, чем за 5 дней до проведения заседания Комиссии.</w:t>
            </w:r>
          </w:p>
          <w:p w:rsidR="00660612" w:rsidRPr="00660612" w:rsidRDefault="00660612" w:rsidP="00660612">
            <w:pPr>
              <w:spacing w:before="100" w:beforeAutospacing="1" w:after="100" w:afterAutospacing="1" w:line="240" w:lineRule="auto"/>
              <w:ind w:right="5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3626" w:rsidRPr="00660612" w:rsidRDefault="00660612" w:rsidP="00660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3626" w:rsidRPr="00660612" w:rsidSect="0066061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0A6"/>
    <w:multiLevelType w:val="multilevel"/>
    <w:tmpl w:val="FDFE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56A5C"/>
    <w:multiLevelType w:val="multilevel"/>
    <w:tmpl w:val="83DC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0612"/>
    <w:rsid w:val="001178BB"/>
    <w:rsid w:val="00190EA2"/>
    <w:rsid w:val="003631B1"/>
    <w:rsid w:val="00660612"/>
    <w:rsid w:val="00A504E9"/>
    <w:rsid w:val="00A8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A2"/>
  </w:style>
  <w:style w:type="paragraph" w:styleId="4">
    <w:name w:val="heading 4"/>
    <w:basedOn w:val="a"/>
    <w:link w:val="40"/>
    <w:uiPriority w:val="9"/>
    <w:qFormat/>
    <w:rsid w:val="006606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606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66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06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061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06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606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06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6061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1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6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3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0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6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22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1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0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9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0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8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08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0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3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6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6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6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6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5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9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2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3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5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8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6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8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3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7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1509</Words>
  <Characters>8607</Characters>
  <Application>Microsoft Office Word</Application>
  <DocSecurity>0</DocSecurity>
  <Lines>71</Lines>
  <Paragraphs>20</Paragraphs>
  <ScaleCrop>false</ScaleCrop>
  <Company>Microsoft</Company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№19</dc:creator>
  <cp:keywords/>
  <dc:description/>
  <cp:lastModifiedBy>Детсад №19</cp:lastModifiedBy>
  <cp:revision>2</cp:revision>
  <dcterms:created xsi:type="dcterms:W3CDTF">2015-04-16T11:17:00Z</dcterms:created>
  <dcterms:modified xsi:type="dcterms:W3CDTF">2015-04-16T11:26:00Z</dcterms:modified>
</cp:coreProperties>
</file>